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42"/>
        <w:tblBorders/>
      </w:tblPr>
      <w:tblGrid>
        <w:gridCol w:w="4641"/>
        <w:gridCol w:w="4641"/>
      </w:tblGrid>
      <w:tr>
        <w:trPr>
          <w:cantSplit w:val="true"/>
        </w:trPr>
        <w:tc>
          <w:tcPr>
            <w:tcW w:type="dxa" w:w="464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«КАРЛЫГАН ЯЛ 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ШОТАН ИЛЕМ»</w:t>
            </w: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МУНИЦИПАЛЬНЫЙ ОБРАЗОВАНИЙЫН АДМИНИСТРАЦИЙЖЕ  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ПУНЧАЛ</w:t>
            </w:r>
          </w:p>
        </w:tc>
        <w:tc>
          <w:tcPr>
            <w:tcW w:type="dxa" w:w="464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«КАРЛЫГАНСКОЕ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СЕЛЬСКОЕ ПОСЕЛЕНИЕ»</w:t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4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8"/>
                <w:szCs w:val="28"/>
              </w:rPr>
              <w:t>ПОСТАНОВЛЕНИЕ</w:t>
            </w:r>
          </w:p>
        </w:tc>
      </w:tr>
    </w:tbl>
    <w:p>
      <w:pPr>
        <w:pStyle w:val="style23"/>
        <w:jc w:val="center"/>
      </w:pPr>
      <w:r>
        <w:rPr/>
      </w:r>
    </w:p>
    <w:p>
      <w:pPr>
        <w:pStyle w:val="style23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от 08 июля 2013 г.   № 80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40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о составе, порядке подготовки и утверждения нормативов градостроительного проектирования</w:t>
      </w:r>
    </w:p>
    <w:p>
      <w:pPr>
        <w:pStyle w:val="style0"/>
        <w:spacing w:after="0" w:before="0" w:line="100" w:lineRule="atLeast"/>
        <w:ind w:firstLine="540" w:left="0" w:right="0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style0"/>
        <w:spacing w:after="0" w:before="0" w:line="100" w:lineRule="atLeast"/>
        <w:ind w:firstLine="540" w:left="0" w:right="0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«Карлыганское сельское поселение»</w:t>
      </w:r>
    </w:p>
    <w:p>
      <w:pPr>
        <w:pStyle w:val="style22"/>
        <w:ind w:firstLine="540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2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со статьей 16 </w:t>
      </w:r>
      <w:r>
        <w:rPr>
          <w:rFonts w:ascii="Times New Roman" w:cs="Times New Roman" w:hAnsi="Times New Roman"/>
          <w:color w:val="000000"/>
          <w:sz w:val="28"/>
          <w:szCs w:val="28"/>
        </w:rPr>
        <w:t>Федерального закона от 06 октября    2003 года № 131-ФЗ «Об общих принципах организации местного самоуправления в Российской Федерации»,</w:t>
      </w:r>
      <w:r>
        <w:rPr>
          <w:rFonts w:ascii="Times New Roman" w:cs="Times New Roman" w:hAnsi="Times New Roman"/>
          <w:sz w:val="28"/>
          <w:szCs w:val="28"/>
        </w:rPr>
        <w:t xml:space="preserve"> статьями 8, 24 Градостроительного кодекса Российской Федерации, Устава муниципального образования «Карлыганское сельское поселение», администрация  муниципального образования «Карлыганское сельское поселение» П О С Т А Н О В Л Я Е Т: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Утвердить  прилагаемое Положение о составе, порядке подготовки и утверждения местных нормативов   градостроительного проектирования  </w:t>
      </w:r>
      <w:r>
        <w:rPr>
          <w:rFonts w:ascii="Times New Roman" w:cs="Times New Roman" w:hAnsi="Times New Roman"/>
          <w:sz w:val="28"/>
          <w:szCs w:val="28"/>
        </w:rPr>
        <w:t>муниципального образования «Карлыганское сельское поселение».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Настоящее постановление подлежит обнародованию.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Глава администрации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«Карлыганское сельское поселение»                         Р.Б.Михайлова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hanging="0" w:left="4536" w:right="0"/>
        <w:jc w:val="right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ind w:hanging="0" w:left="4536" w:right="0"/>
        <w:jc w:val="right"/>
      </w:pPr>
      <w:r>
        <w:rPr/>
      </w:r>
    </w:p>
    <w:p>
      <w:pPr>
        <w:pStyle w:val="style0"/>
        <w:spacing w:after="0" w:before="0" w:line="100" w:lineRule="atLeast"/>
        <w:ind w:hanging="0" w:left="4536" w:right="0"/>
        <w:jc w:val="right"/>
      </w:pPr>
      <w:r>
        <w:rPr>
          <w:rFonts w:ascii="Times New Roman" w:cs="Times New Roman" w:hAnsi="Times New Roman"/>
          <w:sz w:val="28"/>
          <w:szCs w:val="28"/>
        </w:rPr>
        <w:t>Утверждено</w:t>
      </w:r>
    </w:p>
    <w:p>
      <w:pPr>
        <w:pStyle w:val="style0"/>
        <w:spacing w:after="0" w:before="0" w:line="100" w:lineRule="atLeast"/>
        <w:ind w:hanging="0" w:left="4536" w:right="0"/>
        <w:jc w:val="right"/>
      </w:pPr>
      <w:r>
        <w:rPr>
          <w:rFonts w:ascii="Times New Roman" w:cs="Times New Roman" w:hAnsi="Times New Roman"/>
          <w:sz w:val="28"/>
          <w:szCs w:val="28"/>
        </w:rPr>
        <w:t>постановлением администрации</w:t>
      </w:r>
    </w:p>
    <w:p>
      <w:pPr>
        <w:pStyle w:val="style0"/>
        <w:spacing w:after="0" w:before="0" w:line="100" w:lineRule="atLeast"/>
        <w:ind w:hanging="0" w:left="4536" w:right="0"/>
        <w:jc w:val="right"/>
      </w:pPr>
      <w:r>
        <w:rPr>
          <w:rFonts w:ascii="Times New Roman" w:cs="Times New Roman" w:hAnsi="Times New Roman"/>
          <w:sz w:val="28"/>
          <w:szCs w:val="28"/>
        </w:rPr>
        <w:t>муниципального образования «Карлыганское сельское поселение»</w:t>
      </w:r>
    </w:p>
    <w:p>
      <w:pPr>
        <w:pStyle w:val="style0"/>
        <w:spacing w:after="0" w:before="0" w:line="100" w:lineRule="atLeast"/>
        <w:ind w:hanging="0" w:left="4536" w:right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от 08 июля 2013 года № 80 </w:t>
      </w:r>
    </w:p>
    <w:p>
      <w:pPr>
        <w:pStyle w:val="style24"/>
        <w:spacing w:after="28" w:before="28"/>
        <w:jc w:val="right"/>
      </w:pPr>
      <w:r>
        <w:rPr>
          <w:color w:val="000000"/>
          <w:sz w:val="28"/>
          <w:szCs w:val="28"/>
        </w:rPr>
      </w:r>
    </w:p>
    <w:p>
      <w:pPr>
        <w:pStyle w:val="style24"/>
        <w:spacing w:after="28" w:before="28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>
      <w:pPr>
        <w:pStyle w:val="style24"/>
        <w:spacing w:after="28" w:before="28"/>
        <w:jc w:val="center"/>
      </w:pPr>
      <w:r>
        <w:rPr>
          <w:b/>
          <w:bCs/>
          <w:color w:val="000000"/>
          <w:sz w:val="28"/>
          <w:szCs w:val="28"/>
        </w:rPr>
        <w:t xml:space="preserve">О СОСТАВЕ, ПОРЯДКЕ ПОДГОТОВКИ И УТВЕРЖДЕНИЯ НОРМАТИВОВ ГРАДОСТРОИТЕЛЬНОГО ПРОЕКТИРОВАНИЯ МУНИЦИПАЛЬНОГО ОБРАЗОВАНИЯ </w:t>
      </w:r>
    </w:p>
    <w:p>
      <w:pPr>
        <w:pStyle w:val="style24"/>
        <w:spacing w:after="28" w:before="28"/>
        <w:jc w:val="center"/>
      </w:pPr>
      <w:r>
        <w:rPr>
          <w:b/>
          <w:bCs/>
          <w:color w:val="000000"/>
          <w:sz w:val="28"/>
          <w:szCs w:val="28"/>
        </w:rPr>
        <w:t>«КАРЛЫГАНСКОЕ СЕЛЬСКОЕ ПОСЕЛЕНИЕ»</w:t>
      </w:r>
    </w:p>
    <w:p>
      <w:pPr>
        <w:pStyle w:val="style24"/>
        <w:spacing w:after="28" w:before="28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jc w:val="center"/>
      </w:pPr>
      <w:r>
        <w:rPr>
          <w:color w:val="000000"/>
          <w:sz w:val="28"/>
          <w:szCs w:val="28"/>
        </w:rPr>
        <w:t>1. Общие положения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1.1. Положение о составе, порядке подготовки и утверждения нормативов градостроительного проектирования муниципального образования «Карлыганское сельское поселение» (далее - Положение) разработано в соответствии с частью 6 статьи 24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</w:t>
      </w:r>
      <w:r>
        <w:rPr>
          <w:rFonts w:ascii="Times New Roman" w:cs="Times New Roman" w:hAnsi="Times New Roman"/>
          <w:bCs/>
          <w:sz w:val="28"/>
          <w:szCs w:val="28"/>
        </w:rPr>
        <w:t>от 5 октября 2006 г. № 52-З «О регулировании отношений в области градостроительной деятельности в Республике Марий Эл»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постановлением Правительства Республики Марий Эл от 25 мая 2012 г. № 176 «Об утверждении нормативов градостроительного проектирования Республики Марий Эл»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1.2. Настоящее Положение определяет состав нормативов градостроительного проектирования муниципального образования «Карлыганское сельское поселение», порядок их подготовки и  утверждения.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1.3.   Нормативы градостроительного проектирования муниципального образования «Карлыганское сельское поселение» (далее –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1.4. 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 же с учетом территориальных, природно-климатических, геологических, социально-экономических и иных особенностей городского округа.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1.5. Нормативы разрабатываются в целях: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организации управления градостроительной деятельностью в муниципальном образовании, установления требований к объектам градостроительного проектирования;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обоснованного определения параметров развития территорий муниципального образования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сохранения и улучшений условий жизнедеятельности населения городского округа при реализации решений, планируемых на всех уровнях градостроительного проектирования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создания благоприятных условий жизнедеятельности и здоровья населения;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jc w:val="center"/>
      </w:pPr>
      <w:r>
        <w:rPr>
          <w:color w:val="000000"/>
          <w:sz w:val="28"/>
          <w:szCs w:val="28"/>
        </w:rPr>
        <w:t>2. Состав и виды Нормативов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2.1. Нормативы градостроительного проектирования муниципального образования «Карлыганское сельское поселение»  подразделяются на: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1) нормативы градостроительного проектирования жилой зоны;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2) нормативы градостроительного проектирования общественно-деловой зоны;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3) нормативы градостроительного проектирования производственной зоны;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4) нормативы градостроительного проектирования зон инженерной и транспортной инфраструктур;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5) нормативы градостроительного проектирования коммунально-складской зоны;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6) нормативы градостроительного проектирования зоны сельскохозяйственного использования;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7) нормативы градостроительного проектирования зоны рекреационного назначения;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8) нормативы градостроительного проектирования зон особо охраняемых территорий;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9) нормативы градостроительного проектирования зоны специального назначения;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10) иные нормативы градостроительного проектирования, определенные в соответствии с законодательством Российской Федерации.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2.2. Нормативы включают в себя обоснование, назначение, предмет регулирования и должны предусматривать следующие разделы: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1) раздел «общие положения»,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2) раздел «основные понятия и термины»», содержащий расшифровку понятий и терминов, которые используются в нормативах;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3) раздел(ы), содержащий(ие), непосредственно информацию о Нормативах;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4) прилагаемые таблицы, схемы, расчетные показатели и формулы;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5) иные разделы.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2.3. Нормативы должны содержать минимальные расчетные показатели обеспечения благоприятных условий муниципального образования «</w:t>
      </w:r>
      <w:bookmarkStart w:id="0" w:name="__DdeLink__218_294035062"/>
      <w:r>
        <w:rPr>
          <w:color w:val="000000"/>
          <w:sz w:val="28"/>
          <w:szCs w:val="28"/>
        </w:rPr>
        <w:t>Карлыганское сельское поселение</w:t>
      </w:r>
      <w:bookmarkEnd w:id="0"/>
      <w:r>
        <w:rPr>
          <w:color w:val="000000"/>
          <w:sz w:val="28"/>
          <w:szCs w:val="28"/>
        </w:rPr>
        <w:t>», учитывающие индивидуальные особенности и потребности застройки муниципального образования «Карлыганское сельское поселение»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2.4. Нормативы градостроительного проектирования муниципального образования «Карлыганское сельское поселение»,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Республики Марий Эл.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jc w:val="center"/>
      </w:pPr>
      <w:r>
        <w:rPr>
          <w:color w:val="000000"/>
          <w:sz w:val="28"/>
          <w:szCs w:val="28"/>
        </w:rPr>
        <w:t>3. Порядок подготовки и утверждения Нормативов 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3.1. Уполномоченным органом по подготовке Нормативов является Администрация муниципального образования «Карлыганское сельское поселение» (далее – Заказчик).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3.2. Финансирование расходов на разработку Нормативов осуществляется за счет средств бюджета муниципального образования «Карлыганское сельское поселение».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 Подготовка Нормативов осуществляется в следующей последовательности: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3.3.1. Внесение заинтересованными лицами в Администрацию муниципального образования «Карлыганское сельское поселение» предложений о подготовке (внесении изменений) нормативов градостроительного проектирования муниципального образования «Карлыганское сельское поселение».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С предложениями о подготовке (внесении изменений)  Нормативов вправе обращаться органы государственной власти Российской Федерации, органы государственной власти Республики Марий Эл, органы местного самоуправления муниципального образования «Карлыганское сельское поселение», другие заинтересованные юридические и физические лица.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3.3.2 Принятие Администрацией муниципального образования «Карлыганское сельское поселение» решения о разработке Нормативов.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3.3.3. Подготовка и утверждение Заказчиком  технического задания на разработку Нормативов. Техническое задание разрабатывается в соответствии с настоящим Положением, отражает перечень показателей, которые должны быть отражены в  Нормативах, основные требования к оформлению и содержанию проекта Нормативов, срок их разработки.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3.3.4. Определение разработчика Нормативов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 и заключение муниципального контракта на подготовку проекта Нормативов.</w:t>
      </w:r>
    </w:p>
    <w:p>
      <w:pPr>
        <w:pStyle w:val="style25"/>
        <w:shd w:fill="FFFFFF" w:val="clear"/>
        <w:spacing w:after="28" w:before="28"/>
        <w:ind w:firstLine="709" w:left="0" w:right="0"/>
        <w:jc w:val="both"/>
      </w:pPr>
      <w:r>
        <w:rPr>
          <w:sz w:val="28"/>
          <w:szCs w:val="28"/>
        </w:rPr>
        <w:t xml:space="preserve">3.3.5. Разработка проекта Нормативов. Разработчик Нормативов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 Проект Нормативов разработчик представляет заказчику на бумажном и электронном носителях. </w:t>
      </w:r>
    </w:p>
    <w:p>
      <w:pPr>
        <w:pStyle w:val="style24"/>
        <w:spacing w:after="28" w:before="28"/>
        <w:ind w:firstLine="709" w:left="0" w:right="0"/>
        <w:jc w:val="both"/>
      </w:pPr>
      <w:r>
        <w:rPr>
          <w:color w:val="000000"/>
          <w:sz w:val="28"/>
          <w:szCs w:val="28"/>
        </w:rPr>
        <w:t>3.3.6.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принятие  одного из указанных решений: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а) отклонение проекта Нормативов и направление разработчику на доработку;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б)  направление представленного проекта Нормативов на утверждение.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Срок проверки проекта Нормативов – 14 дней со дня их поступления.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3.3.7. При поступлении по проекту Нормативов предложений и замечаний Разработчик рассматривает их по существу, затем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>
      <w:pPr>
        <w:pStyle w:val="style25"/>
        <w:shd w:fill="FFFFFF" w:val="clear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 xml:space="preserve">3.4. Подготовленный проект Нормативов подлежит согласованию с Министерством </w:t>
      </w:r>
      <w:r>
        <w:rPr>
          <w:sz w:val="28"/>
          <w:szCs w:val="28"/>
        </w:rPr>
        <w:t>строительства, архитектуры и жилищно-коммунального хозяйства</w:t>
      </w:r>
      <w:r>
        <w:rPr>
          <w:color w:val="000000"/>
          <w:sz w:val="28"/>
          <w:szCs w:val="28"/>
        </w:rPr>
        <w:t xml:space="preserve"> Республики Марий Эл, на предмет незанижения значений минимальных расчетных показателей обеспечения благоприятных условий жизнедеятельности человека, установленных в нормативах градостроительного проектирования Республики Марий Эл.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3.5.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Заказчика в информационно-коммуникационной сети «Интернет».</w:t>
      </w:r>
    </w:p>
    <w:p>
      <w:pPr>
        <w:pStyle w:val="style25"/>
        <w:shd w:fill="FFFFFF" w:val="clear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3.6. Органы государственной власти Республики Марий Эл, органы местного самоуправления муниципального образования, заинтересованные физические и юридические лица вправе обращаться в Администрацию муниципального образования «Карлыганское сельское поселение» с предложением о внесении изменений в Нормативы.</w:t>
      </w:r>
    </w:p>
    <w:p>
      <w:pPr>
        <w:pStyle w:val="style25"/>
        <w:shd w:fill="FFFFFF" w:val="clear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3.7. Внесение изменений в Нормативы осуществляется в порядке, установленном настоящим Положением для их принятия.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3.8.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jc w:val="both"/>
      </w:pPr>
      <w:r>
        <w:rPr/>
      </w:r>
    </w:p>
    <w:p>
      <w:pPr>
        <w:pStyle w:val="style24"/>
        <w:spacing w:after="28" w:before="28"/>
        <w:jc w:val="both"/>
      </w:pPr>
      <w:r>
        <w:rPr/>
      </w:r>
    </w:p>
    <w:p>
      <w:pPr>
        <w:pStyle w:val="style24"/>
        <w:spacing w:after="28" w:before="28"/>
        <w:jc w:val="center"/>
      </w:pPr>
      <w:r>
        <w:rPr>
          <w:color w:val="000000"/>
          <w:sz w:val="28"/>
          <w:szCs w:val="28"/>
        </w:rPr>
        <w:t>4. Применение Нормативов 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 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4.1. Нормативы учитываются: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при подготовке, согласовании и утверждении (корректировке) документов территориального планирования муниципального образования «Карлыганское сельское поселение»;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при подготовке, согласовании и утверждении (корректировке) инженерных изысканий, проектной документации;</w:t>
      </w:r>
    </w:p>
    <w:p>
      <w:pPr>
        <w:pStyle w:val="style24"/>
        <w:spacing w:after="28" w:before="28"/>
        <w:jc w:val="both"/>
      </w:pPr>
      <w:r>
        <w:rPr>
          <w:color w:val="000000"/>
          <w:sz w:val="28"/>
          <w:szCs w:val="28"/>
        </w:rPr>
        <w:t>- при  принятии решений о развитии застроенных территорий и заключении соответствующих договоров.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4.3. 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  обеспечения благоприятных условий жизнедеятельности Нормативов, должны приводиться собственниками этих объектов недвижимости в соответствии с Нормативами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  при наличии соответствующих градостроительных, социально-экономических и других условий.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 муниципального образования «Карлыганское сельское поселение».</w:t>
      </w:r>
    </w:p>
    <w:p>
      <w:pPr>
        <w:pStyle w:val="style24"/>
        <w:spacing w:after="28" w:before="28"/>
        <w:ind w:firstLine="708" w:left="0" w:right="0"/>
        <w:jc w:val="both"/>
      </w:pPr>
      <w:r>
        <w:rPr>
          <w:color w:val="000000"/>
          <w:sz w:val="28"/>
          <w:szCs w:val="28"/>
        </w:rPr>
        <w:t>4.5. Рекомендуемые нормативы применяются по усмотрению исполнителя (производителя продукции) или по требованию заказчика.</w:t>
      </w:r>
    </w:p>
    <w:p>
      <w:pPr>
        <w:pStyle w:val="style24"/>
        <w:spacing w:after="28" w:before="28"/>
        <w:ind w:firstLine="540" w:left="0" w:right="0"/>
        <w:jc w:val="both"/>
      </w:pPr>
      <w:r>
        <w:rPr>
          <w:color w:val="000000"/>
          <w:sz w:val="28"/>
          <w:szCs w:val="28"/>
        </w:rPr>
        <w:t>4.5.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/>
      </w:r>
    </w:p>
    <w:sectPr>
      <w:type w:val="nextPage"/>
      <w:pgSz w:h="16838" w:w="11906"/>
      <w:pgMar w:bottom="1276" w:footer="0" w:gutter="0" w:header="0" w:left="1701" w:right="1134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rFonts w:cs="Times New Roman"/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Normal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5" w:type="paragraph">
    <w:name w:val="tekstob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XXJ7TYMEEKJ2-2678-10</_dlc_DocId>
    <_dlc_DocIdUrl xmlns="57504d04-691e-4fc4-8f09-4f19fdbe90f6">
      <Url>https://vip.gov.mari.ru/mturek/sp_karlygan/_layouts/DocIdRedir.aspx?ID=XXJ7TYMEEKJ2-2678-10</Url>
      <Description>XXJ7TYMEEKJ2-2678-10</Description>
    </_dlc_DocIdUrl>
    <_x041e__x043f__x0438__x0441__x0430__x043d__x0438__x0435_ xmlns="6d7c22ec-c6a4-4777-88aa-bc3c76ac660e">Об утверждении Положения о составе, порядке подготовки и утверждения нормативов градостроительного проектирования муниципального образования «Карлыганское сельское поселение»
</_x041e__x043f__x0438__x0441__x0430__x043d__x0438__x0435_>
    <_x0413__x043e__x0434_ xmlns="22787631-c70a-4240-9fa1-10dd80a70581">2013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F1C9DD9C18441BE340B638A684B76" ma:contentTypeVersion="4" ma:contentTypeDescription="Создание документа." ma:contentTypeScope="" ma:versionID="635735760922ae8c50634cd094ea1c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787631-c70a-4240-9fa1-10dd80a70581" targetNamespace="http://schemas.microsoft.com/office/2006/metadata/properties" ma:root="true" ma:fieldsID="98debf154e679ebe7c486238881feccf" ns2:_="" ns3:_="" ns4:_="">
    <xsd:import namespace="57504d04-691e-4fc4-8f09-4f19fdbe90f6"/>
    <xsd:import namespace="6d7c22ec-c6a4-4777-88aa-bc3c76ac660e"/>
    <xsd:import namespace="22787631-c70a-4240-9fa1-10dd80a70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87631-c70a-4240-9fa1-10dd80a7058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F775A-1AD1-49FA-9D7E-A7D8C62B79DF}"/>
</file>

<file path=customXml/itemProps2.xml><?xml version="1.0" encoding="utf-8"?>
<ds:datastoreItem xmlns:ds="http://schemas.openxmlformats.org/officeDocument/2006/customXml" ds:itemID="{C7FA1ADF-4DCE-4749-8142-05F31BED568B}"/>
</file>

<file path=customXml/itemProps3.xml><?xml version="1.0" encoding="utf-8"?>
<ds:datastoreItem xmlns:ds="http://schemas.openxmlformats.org/officeDocument/2006/customXml" ds:itemID="{B2DC2B57-4135-41ED-BBD4-8D5FF42FD8C8}"/>
</file>

<file path=customXml/itemProps4.xml><?xml version="1.0" encoding="utf-8"?>
<ds:datastoreItem xmlns:ds="http://schemas.openxmlformats.org/officeDocument/2006/customXml" ds:itemID="{04BA1C1D-85AA-4965-A7E7-ED2DB43D6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08.07.2013 года №80</dc:title>
  <dc:creator>admin</dc:creator>
  <cp:lastModifiedBy>admin</cp:lastModifiedBy>
  <cp:revision>2</cp:revision>
  <cp:lastPrinted>2013-07-08T16:51:42Z</cp:lastPrinted>
  <dcterms:created xsi:type="dcterms:W3CDTF">2013-07-08T11:05:00Z</dcterms:created>
  <dcterms:modified xsi:type="dcterms:W3CDTF">2013-07-08T11:22:00Z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0x010100066F1C9DD9C18441BE340B638A684B76</vt:lpwstr>
  </property>
  <property fmtid="{D5CDD505-2E9C-101B-9397-08002B2CF9AE}" pid="3" name="_dlc_DocIdItemGuid">
    <vt:lpwstr>a506a492-8fd8-49fa-acaf-653ef88ba146</vt:lpwstr>
  </property>
  <property fmtid="{D5CDD505-2E9C-101B-9397-08002B2CF9AE}" pid="4" name="TemplateUrl">
    <vt:lpwstr/>
  </property>
  <property fmtid="{D5CDD505-2E9C-101B-9397-08002B2CF9AE}" pid="5" name="Order">
    <vt:r8>1000</vt:r8>
  </property>
  <property fmtid="{D5CDD505-2E9C-101B-9397-08002B2CF9AE}" pid="6" name="xd_ProgID">
    <vt:lpwstr/>
  </property>
  <property fmtid="{D5CDD505-2E9C-101B-9397-08002B2CF9AE}" pid="7" name="_CopySource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